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178040" cy="22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214630</wp:posOffset>
            </wp:positionV>
            <wp:extent cx="7178040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Washington, D.C. 20549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14D-9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Solicitation/Recommendation Statement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Under Section 14(d)(4) of the Securities Exchange Act of 1934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LISATA THERAPEUTICS, INC.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(Name of Subject Company)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LISATA THERAPEUTICS, INC.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(Name of Person Filing Statement)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Common Stock, par value $0.001 per share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(Title of Class of Securities)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128058302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(CUSIP Number of Class of Securities)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David J. Mazzo, Ph.D.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Chief Executive Officer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Lisata Therapeutics,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110 Allen Road, Second Floor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Basking Ridge, NJ 07920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(908) 841-0100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(Name, Address and Telephone Number of Person Authorized to Receive Notices and Communications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on Behalf of the Person Filing Statement)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ind w:right="-1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i w:val="1"/>
          <w:iCs w:val="1"/>
          <w:color w:val="auto"/>
        </w:rPr>
        <w:t>With copies to: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06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Jeffrey P. Schultz, Esq.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8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Ivan Presant, Esq.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Mintz Levin Cohn Ferris Glovsky &amp;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6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Popeo, P.C.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8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919 Third Avenue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0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New York, NY 10022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6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(212) 935-3000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208" w:hanging="208"/>
        <w:spacing w:after="0"/>
        <w:tabs>
          <w:tab w:leader="none" w:pos="208" w:val="left"/>
        </w:tabs>
        <w:numPr>
          <w:ilvl w:val="0"/>
          <w:numId w:val="1"/>
        </w:numPr>
        <w:rPr>
          <w:rFonts w:ascii="MS PGothic" w:cs="MS PGothic" w:eastAsia="MS PGothic" w:hAnsi="MS PGothic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Check the box if the filing relates solely to preliminary communications made before the commencement of a tender offer.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45085</wp:posOffset>
            </wp:positionV>
            <wp:extent cx="717804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107950</wp:posOffset>
            </wp:positionV>
            <wp:extent cx="7178040" cy="22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210820</wp:posOffset>
            </wp:positionV>
            <wp:extent cx="7178040" cy="11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7"/>
          </w:cols>
          <w:pgMar w:left="292" w:top="391" w:right="1440" w:bottom="1440" w:gutter="0" w:footer="0" w:header="0"/>
        </w:sectPr>
      </w:pPr>
    </w:p>
    <w:bookmarkStart w:id="1" w:name="page2"/>
    <w:bookmarkEnd w:id="1"/>
    <w:p>
      <w:pPr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 information set forth under Item 8.01 of the Current Report on Form 8-K filed by Lisata Therapeutics, Inc. on April 15, 2026 (including all exhibits attached thereto and incorporated therein by reference) is incorporated herein by reference.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117475</wp:posOffset>
            </wp:positionV>
            <wp:extent cx="7178040" cy="11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180"/>
      </w:cols>
      <w:pgMar w:left="300" w:top="129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☒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2026-04-15T15:10:05Z</dcterms:created>
  <dcterms:modified xsi:type="dcterms:W3CDTF">2026-04-15T15:10:05Z</dcterms:modified>
</cp:coreProperties>
</file>